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1AB77" w14:textId="1ECCB8BC" w:rsidR="009C1ACD" w:rsidRDefault="009C1ACD" w:rsidP="00FE1D68">
      <w:pPr>
        <w:jc w:val="right"/>
        <w:rPr>
          <w:rFonts w:asciiTheme="majorEastAsia" w:eastAsiaTheme="majorEastAsia" w:hAnsiTheme="majorEastAsia"/>
        </w:rPr>
      </w:pPr>
      <w:r w:rsidRPr="00942841">
        <w:rPr>
          <w:rFonts w:asciiTheme="majorEastAsia" w:eastAsiaTheme="majorEastAsia" w:hAnsiTheme="majorEastAsia" w:hint="eastAsia"/>
        </w:rPr>
        <w:t>令和</w:t>
      </w:r>
      <w:r w:rsidR="006B35C5">
        <w:rPr>
          <w:rFonts w:asciiTheme="majorEastAsia" w:eastAsiaTheme="majorEastAsia" w:hAnsiTheme="majorEastAsia" w:hint="eastAsia"/>
        </w:rPr>
        <w:t>6</w:t>
      </w:r>
      <w:r w:rsidRPr="00942841">
        <w:rPr>
          <w:rFonts w:asciiTheme="majorEastAsia" w:eastAsiaTheme="majorEastAsia" w:hAnsiTheme="majorEastAsia" w:hint="eastAsia"/>
        </w:rPr>
        <w:t>年</w:t>
      </w:r>
      <w:r w:rsidR="006B35C5">
        <w:rPr>
          <w:rFonts w:asciiTheme="majorEastAsia" w:eastAsiaTheme="majorEastAsia" w:hAnsiTheme="majorEastAsia" w:hint="eastAsia"/>
        </w:rPr>
        <w:t>10</w:t>
      </w:r>
      <w:r w:rsidRPr="00942841">
        <w:rPr>
          <w:rFonts w:asciiTheme="majorEastAsia" w:eastAsiaTheme="majorEastAsia" w:hAnsiTheme="majorEastAsia" w:hint="eastAsia"/>
        </w:rPr>
        <w:t>月</w:t>
      </w:r>
      <w:r w:rsidR="009A226E">
        <w:rPr>
          <w:rFonts w:asciiTheme="majorEastAsia" w:eastAsiaTheme="majorEastAsia" w:hAnsiTheme="majorEastAsia" w:hint="eastAsia"/>
        </w:rPr>
        <w:t>21</w:t>
      </w:r>
      <w:r w:rsidRPr="00942841">
        <w:rPr>
          <w:rFonts w:asciiTheme="majorEastAsia" w:eastAsiaTheme="majorEastAsia" w:hAnsiTheme="majorEastAsia" w:hint="eastAsia"/>
        </w:rPr>
        <w:t>日</w:t>
      </w:r>
    </w:p>
    <w:p w14:paraId="2E63D621" w14:textId="77777777" w:rsidR="009A226E" w:rsidRDefault="009A226E" w:rsidP="009A226E">
      <w:pPr>
        <w:ind w:firstLineChars="100" w:firstLine="240"/>
        <w:rPr>
          <w:rFonts w:asciiTheme="majorEastAsia" w:eastAsiaTheme="majorEastAsia" w:hAnsiTheme="majorEastAsia"/>
        </w:rPr>
      </w:pPr>
    </w:p>
    <w:p w14:paraId="4D824F21" w14:textId="1E65470F" w:rsidR="0039163D" w:rsidRDefault="0039163D" w:rsidP="009A226E">
      <w:pPr>
        <w:ind w:firstLineChars="100" w:firstLine="240"/>
        <w:rPr>
          <w:rFonts w:asciiTheme="majorEastAsia" w:eastAsiaTheme="majorEastAsia" w:hAnsiTheme="majorEastAsia"/>
        </w:rPr>
      </w:pPr>
      <w:r>
        <w:rPr>
          <w:rFonts w:asciiTheme="majorEastAsia" w:eastAsiaTheme="majorEastAsia" w:hAnsiTheme="majorEastAsia" w:hint="eastAsia"/>
        </w:rPr>
        <w:t>臓器移植普及啓発活動にご協力頂けるご施設様</w:t>
      </w:r>
    </w:p>
    <w:p w14:paraId="61379500" w14:textId="77777777" w:rsidR="0039163D" w:rsidRPr="0039163D" w:rsidRDefault="0039163D" w:rsidP="009C1ACD">
      <w:pPr>
        <w:rPr>
          <w:rFonts w:asciiTheme="majorEastAsia" w:eastAsiaTheme="majorEastAsia" w:hAnsiTheme="majorEastAsia"/>
        </w:rPr>
      </w:pPr>
    </w:p>
    <w:p w14:paraId="226EAA1D" w14:textId="2ED7CC87" w:rsidR="00FE1D68" w:rsidRDefault="009C1ACD" w:rsidP="00FE1D68">
      <w:pPr>
        <w:wordWrap w:val="0"/>
        <w:ind w:right="260"/>
        <w:jc w:val="right"/>
        <w:rPr>
          <w:rFonts w:asciiTheme="majorEastAsia" w:eastAsiaTheme="majorEastAsia" w:hAnsiTheme="majorEastAsia"/>
        </w:rPr>
      </w:pPr>
      <w:r w:rsidRPr="009C1ACD">
        <w:rPr>
          <w:rFonts w:asciiTheme="majorEastAsia" w:eastAsiaTheme="majorEastAsia" w:hAnsiTheme="majorEastAsia" w:hint="eastAsia"/>
        </w:rPr>
        <w:t xml:space="preserve">　　　　　　　　　　　　</w:t>
      </w:r>
      <w:r w:rsidR="00FE1D68">
        <w:rPr>
          <w:rFonts w:asciiTheme="majorEastAsia" w:eastAsiaTheme="majorEastAsia" w:hAnsiTheme="majorEastAsia" w:hint="eastAsia"/>
        </w:rPr>
        <w:t xml:space="preserve">　　　　　　　　　　</w:t>
      </w:r>
    </w:p>
    <w:p w14:paraId="34491F34" w14:textId="18A08833" w:rsidR="00FE1D68" w:rsidRDefault="009C1ACD" w:rsidP="009A226E">
      <w:pPr>
        <w:ind w:right="500"/>
        <w:jc w:val="right"/>
        <w:rPr>
          <w:rFonts w:asciiTheme="majorEastAsia" w:eastAsiaTheme="majorEastAsia" w:hAnsiTheme="majorEastAsia"/>
        </w:rPr>
      </w:pPr>
      <w:r w:rsidRPr="009C1ACD">
        <w:rPr>
          <w:rFonts w:asciiTheme="majorEastAsia" w:eastAsiaTheme="majorEastAsia" w:hAnsiTheme="majorEastAsia" w:hint="eastAsia"/>
        </w:rPr>
        <w:t>長野県</w:t>
      </w:r>
      <w:r w:rsidR="009A226E">
        <w:rPr>
          <w:rFonts w:asciiTheme="majorEastAsia" w:eastAsiaTheme="majorEastAsia" w:hAnsiTheme="majorEastAsia" w:hint="eastAsia"/>
        </w:rPr>
        <w:t>臓器移植推進</w:t>
      </w:r>
      <w:r w:rsidR="00B5287F">
        <w:rPr>
          <w:rFonts w:asciiTheme="majorEastAsia" w:eastAsiaTheme="majorEastAsia" w:hAnsiTheme="majorEastAsia" w:hint="eastAsia"/>
        </w:rPr>
        <w:t>協議会</w:t>
      </w:r>
      <w:r w:rsidR="009A226E">
        <w:rPr>
          <w:rFonts w:asciiTheme="majorEastAsia" w:eastAsiaTheme="majorEastAsia" w:hAnsiTheme="majorEastAsia" w:hint="eastAsia"/>
        </w:rPr>
        <w:t xml:space="preserve"> </w:t>
      </w:r>
      <w:r w:rsidR="00FE1D68">
        <w:rPr>
          <w:rFonts w:asciiTheme="majorEastAsia" w:eastAsiaTheme="majorEastAsia" w:hAnsiTheme="majorEastAsia" w:hint="eastAsia"/>
        </w:rPr>
        <w:t xml:space="preserve">会長　</w:t>
      </w:r>
      <w:r w:rsidR="009A226E">
        <w:rPr>
          <w:rFonts w:asciiTheme="majorEastAsia" w:eastAsiaTheme="majorEastAsia" w:hAnsiTheme="majorEastAsia" w:hint="eastAsia"/>
        </w:rPr>
        <w:t>上條祐司</w:t>
      </w:r>
      <w:r w:rsidR="00FE1D68">
        <w:rPr>
          <w:rFonts w:asciiTheme="majorEastAsia" w:eastAsiaTheme="majorEastAsia" w:hAnsiTheme="majorEastAsia" w:hint="eastAsia"/>
        </w:rPr>
        <w:t xml:space="preserve">　</w:t>
      </w:r>
    </w:p>
    <w:p w14:paraId="67F9FE7C" w14:textId="6C988A82" w:rsidR="009C1ACD" w:rsidRPr="009C1ACD" w:rsidRDefault="009C1ACD" w:rsidP="009C1ACD">
      <w:pPr>
        <w:wordWrap w:val="0"/>
        <w:ind w:right="248"/>
        <w:jc w:val="right"/>
        <w:rPr>
          <w:rFonts w:asciiTheme="majorEastAsia" w:eastAsiaTheme="majorEastAsia" w:hAnsiTheme="majorEastAsia"/>
        </w:rPr>
      </w:pPr>
    </w:p>
    <w:p w14:paraId="7CA4B94E" w14:textId="77777777" w:rsidR="009C1ACD" w:rsidRPr="009C1ACD" w:rsidRDefault="009C1ACD" w:rsidP="009C1ACD">
      <w:pPr>
        <w:ind w:right="248"/>
        <w:jc w:val="right"/>
        <w:rPr>
          <w:rFonts w:asciiTheme="majorEastAsia" w:eastAsiaTheme="majorEastAsia" w:hAnsiTheme="majorEastAsia"/>
        </w:rPr>
      </w:pPr>
    </w:p>
    <w:p w14:paraId="5665D281" w14:textId="369515E2" w:rsidR="009C1ACD" w:rsidRPr="0068145C" w:rsidRDefault="00FE1D68" w:rsidP="000474DA">
      <w:pPr>
        <w:ind w:right="248"/>
        <w:jc w:val="center"/>
        <w:rPr>
          <w:rFonts w:asciiTheme="majorEastAsia" w:eastAsiaTheme="majorEastAsia" w:hAnsiTheme="majorEastAsia"/>
          <w:sz w:val="32"/>
          <w:szCs w:val="32"/>
        </w:rPr>
      </w:pPr>
      <w:r w:rsidRPr="0068145C">
        <w:rPr>
          <w:rFonts w:asciiTheme="majorEastAsia" w:eastAsiaTheme="majorEastAsia" w:hAnsiTheme="majorEastAsia" w:hint="eastAsia"/>
          <w:sz w:val="32"/>
          <w:szCs w:val="32"/>
        </w:rPr>
        <w:t>臓器移植</w:t>
      </w:r>
      <w:r w:rsidR="0068145C">
        <w:rPr>
          <w:rFonts w:asciiTheme="majorEastAsia" w:eastAsiaTheme="majorEastAsia" w:hAnsiTheme="majorEastAsia" w:hint="eastAsia"/>
          <w:sz w:val="32"/>
          <w:szCs w:val="32"/>
        </w:rPr>
        <w:t>普及</w:t>
      </w:r>
      <w:r w:rsidRPr="0068145C">
        <w:rPr>
          <w:rFonts w:asciiTheme="majorEastAsia" w:eastAsiaTheme="majorEastAsia" w:hAnsiTheme="majorEastAsia" w:hint="eastAsia"/>
          <w:sz w:val="32"/>
          <w:szCs w:val="32"/>
        </w:rPr>
        <w:t>啓発活動へのご協力のお願い</w:t>
      </w:r>
    </w:p>
    <w:p w14:paraId="1B4991BB" w14:textId="77777777" w:rsidR="009C1ACD" w:rsidRPr="009C1ACD" w:rsidRDefault="009C1ACD" w:rsidP="002B5067">
      <w:pPr>
        <w:rPr>
          <w:rFonts w:asciiTheme="majorEastAsia" w:eastAsiaTheme="majorEastAsia" w:hAnsiTheme="majorEastAsia"/>
        </w:rPr>
      </w:pPr>
    </w:p>
    <w:p w14:paraId="72CB5DAE" w14:textId="52099B28" w:rsidR="00826A93" w:rsidRDefault="00180592" w:rsidP="00826A93">
      <w:pPr>
        <w:ind w:firstLineChars="100" w:firstLine="240"/>
      </w:pPr>
      <w:r>
        <w:rPr>
          <w:rFonts w:hint="eastAsia"/>
        </w:rPr>
        <w:t>拝啓</w:t>
      </w:r>
    </w:p>
    <w:p w14:paraId="6E253E1D" w14:textId="549DD3FF" w:rsidR="009E2968" w:rsidRDefault="009E2968" w:rsidP="009C1B9C">
      <w:pPr>
        <w:ind w:firstLineChars="100" w:firstLine="240"/>
      </w:pPr>
      <w:r>
        <w:rPr>
          <w:rFonts w:hint="eastAsia"/>
        </w:rPr>
        <w:t>関係各所におかれましては、平素大変お世話になっております。</w:t>
      </w:r>
    </w:p>
    <w:p w14:paraId="391AEA56" w14:textId="0663023C" w:rsidR="00FE1D68" w:rsidRDefault="009A226E" w:rsidP="009E2968">
      <w:pPr>
        <w:ind w:firstLineChars="100" w:firstLine="240"/>
      </w:pPr>
      <w:r>
        <w:rPr>
          <w:rFonts w:hint="eastAsia"/>
        </w:rPr>
        <w:t>長野県臓器移植推進協議会は、長野県透析研究会、長野県透析医会、長野県アイバンク・臓器移植推進協会との協力の下、長野県民の意識向上を図ることを目的とし、毎年、</w:t>
      </w:r>
      <w:r w:rsidR="0039163D">
        <w:rPr>
          <w:rFonts w:hint="eastAsia"/>
        </w:rPr>
        <w:t>臓器移植普及</w:t>
      </w:r>
      <w:r w:rsidR="0053772D">
        <w:rPr>
          <w:rFonts w:hint="eastAsia"/>
        </w:rPr>
        <w:t>推進</w:t>
      </w:r>
      <w:r w:rsidR="0039163D">
        <w:rPr>
          <w:rFonts w:hint="eastAsia"/>
        </w:rPr>
        <w:t>月間である１０月</w:t>
      </w:r>
      <w:r>
        <w:rPr>
          <w:rFonts w:hint="eastAsia"/>
        </w:rPr>
        <w:t>に臓器移植の理解向上と臓器移植意思表示の普及を目的とした啓発活動を行っています</w:t>
      </w:r>
      <w:r w:rsidR="0039163D">
        <w:rPr>
          <w:rFonts w:hint="eastAsia"/>
        </w:rPr>
        <w:t>。</w:t>
      </w:r>
    </w:p>
    <w:p w14:paraId="1ED54FBF" w14:textId="5CA9F1CB" w:rsidR="0039163D" w:rsidRDefault="009A226E" w:rsidP="009C1B9C">
      <w:pPr>
        <w:ind w:firstLineChars="100" w:firstLine="240"/>
      </w:pPr>
      <w:r>
        <w:rPr>
          <w:rFonts w:hint="eastAsia"/>
        </w:rPr>
        <w:t>本年度は、</w:t>
      </w:r>
      <w:r w:rsidR="005E363E">
        <w:rPr>
          <w:rFonts w:hint="eastAsia"/>
        </w:rPr>
        <w:t>社会の理解と支援があって初めて成り立つ臓器移植医療を多くの県民に知っていただくとともに臓器提供意思表示の大切さの周知を図る</w:t>
      </w:r>
      <w:r w:rsidR="00B5287F">
        <w:rPr>
          <w:rFonts w:hint="eastAsia"/>
        </w:rPr>
        <w:t>ため</w:t>
      </w:r>
      <w:r w:rsidR="005E363E">
        <w:rPr>
          <w:rFonts w:hint="eastAsia"/>
        </w:rPr>
        <w:t>、</w:t>
      </w:r>
      <w:r w:rsidR="00B5287F">
        <w:rPr>
          <w:rFonts w:hint="eastAsia"/>
        </w:rPr>
        <w:t>長野美術専門学校の学生に全面的に協力頂き、</w:t>
      </w:r>
      <w:r w:rsidR="005E363E">
        <w:rPr>
          <w:rFonts w:hint="eastAsia"/>
        </w:rPr>
        <w:t>令和3年に作成したテレビコマーシャルを</w:t>
      </w:r>
      <w:r w:rsidR="00B5287F">
        <w:rPr>
          <w:rFonts w:hint="eastAsia"/>
        </w:rPr>
        <w:t>若い世代の新たな目線でリニューアル作成いたしました。</w:t>
      </w:r>
    </w:p>
    <w:p w14:paraId="30CE701C" w14:textId="20CBD578" w:rsidR="0039163D" w:rsidRDefault="0039163D" w:rsidP="009C1B9C">
      <w:pPr>
        <w:ind w:firstLineChars="100" w:firstLine="240"/>
      </w:pPr>
      <w:r>
        <w:rPr>
          <w:rFonts w:hint="eastAsia"/>
        </w:rPr>
        <w:t>本</w:t>
      </w:r>
      <w:r w:rsidR="00B5287F">
        <w:rPr>
          <w:rFonts w:hint="eastAsia"/>
        </w:rPr>
        <w:t>協議会</w:t>
      </w:r>
      <w:r>
        <w:rPr>
          <w:rFonts w:hint="eastAsia"/>
        </w:rPr>
        <w:t>では、このテレビコマーシャルをさらに有効活用するために、</w:t>
      </w:r>
      <w:r>
        <w:rPr>
          <w:rFonts w:asciiTheme="majorEastAsia" w:eastAsiaTheme="majorEastAsia" w:hAnsiTheme="majorEastAsia" w:hint="eastAsia"/>
        </w:rPr>
        <w:t>臓器移植普及啓発活動にご協力頂ける</w:t>
      </w:r>
      <w:r w:rsidR="00AF60E4">
        <w:rPr>
          <w:rFonts w:asciiTheme="majorEastAsia" w:eastAsiaTheme="majorEastAsia" w:hAnsiTheme="majorEastAsia" w:hint="eastAsia"/>
        </w:rPr>
        <w:t>各</w:t>
      </w:r>
      <w:r>
        <w:rPr>
          <w:rFonts w:asciiTheme="majorEastAsia" w:eastAsiaTheme="majorEastAsia" w:hAnsiTheme="majorEastAsia" w:hint="eastAsia"/>
        </w:rPr>
        <w:t>ご施設</w:t>
      </w:r>
      <w:r>
        <w:rPr>
          <w:rFonts w:hint="eastAsia"/>
        </w:rPr>
        <w:t>において、様々な場面において</w:t>
      </w:r>
      <w:r w:rsidR="0068145C">
        <w:rPr>
          <w:rFonts w:hint="eastAsia"/>
        </w:rPr>
        <w:t>自由に</w:t>
      </w:r>
      <w:r>
        <w:rPr>
          <w:rFonts w:hint="eastAsia"/>
        </w:rPr>
        <w:t>放映して頂</w:t>
      </w:r>
      <w:r w:rsidR="0068145C">
        <w:rPr>
          <w:rFonts w:hint="eastAsia"/>
        </w:rPr>
        <w:t>くことを考えております</w:t>
      </w:r>
      <w:r>
        <w:rPr>
          <w:rFonts w:hint="eastAsia"/>
        </w:rPr>
        <w:t>。</w:t>
      </w:r>
    </w:p>
    <w:p w14:paraId="63A33095" w14:textId="0942A1DC" w:rsidR="0068145C" w:rsidRDefault="0068145C" w:rsidP="009C1B9C">
      <w:pPr>
        <w:ind w:firstLineChars="100" w:firstLine="240"/>
      </w:pPr>
      <w:r>
        <w:rPr>
          <w:rFonts w:hint="eastAsia"/>
        </w:rPr>
        <w:t>テレビにおけるコマーシャル放映に関しましては臓器移植普及</w:t>
      </w:r>
      <w:r w:rsidR="00AF60E4">
        <w:rPr>
          <w:rFonts w:hint="eastAsia"/>
        </w:rPr>
        <w:t>推進</w:t>
      </w:r>
      <w:r>
        <w:rPr>
          <w:rFonts w:hint="eastAsia"/>
        </w:rPr>
        <w:t>月間</w:t>
      </w:r>
      <w:r w:rsidR="00AF60E4">
        <w:rPr>
          <w:rFonts w:hint="eastAsia"/>
        </w:rPr>
        <w:t>である10月に集中的に行</w:t>
      </w:r>
      <w:r w:rsidR="00B5287F">
        <w:rPr>
          <w:rFonts w:hint="eastAsia"/>
        </w:rPr>
        <w:t>います</w:t>
      </w:r>
      <w:r w:rsidR="00AF60E4">
        <w:rPr>
          <w:rFonts w:hint="eastAsia"/>
        </w:rPr>
        <w:t>が、関係施設におかれましては期間に制限なくご使用いただけます。</w:t>
      </w:r>
    </w:p>
    <w:p w14:paraId="6B5AF881" w14:textId="26750E3E" w:rsidR="00CC77FA" w:rsidRDefault="00C06C15" w:rsidP="00CC77FA">
      <w:pPr>
        <w:rPr>
          <w:rFonts w:ascii="游ゴシック" w:eastAsia="游ゴシック" w:hAnsi="游ゴシック"/>
          <w:sz w:val="22"/>
          <w:szCs w:val="22"/>
        </w:rPr>
      </w:pPr>
      <w:r>
        <w:rPr>
          <w:rFonts w:hint="eastAsia"/>
        </w:rPr>
        <w:t>このテレビコマーシャル動画は（公財）長野県アイバンク協会のHP</w:t>
      </w:r>
      <w:hyperlink r:id="rId7" w:history="1">
        <w:r w:rsidR="00CC77FA" w:rsidRPr="003C2EA1">
          <w:rPr>
            <w:rStyle w:val="ae"/>
            <w:rFonts w:hint="eastAsia"/>
            <w:sz w:val="22"/>
            <w:szCs w:val="22"/>
          </w:rPr>
          <w:t>https://nagano-eyebank.com/%e8%87%93%e5%99%a8%e7%a7%bb%e6%a4%8d%e3%81%ab%e3%81%a4%e3%81%84%e3%81%a6/</w:t>
        </w:r>
      </w:hyperlink>
    </w:p>
    <w:p w14:paraId="4007A0E7" w14:textId="70E02B6A" w:rsidR="00AF60E4" w:rsidRDefault="00C06C15" w:rsidP="00AF60E4">
      <w:pPr>
        <w:ind w:firstLineChars="100" w:firstLine="240"/>
      </w:pPr>
      <w:r>
        <w:rPr>
          <w:rFonts w:hint="eastAsia"/>
        </w:rPr>
        <w:t>（下の2次元コードから</w:t>
      </w:r>
      <w:r w:rsidR="00CC77FA">
        <w:rPr>
          <w:rFonts w:hint="eastAsia"/>
        </w:rPr>
        <w:t>もアクセスできます</w:t>
      </w:r>
      <w:r>
        <w:rPr>
          <w:rFonts w:hint="eastAsia"/>
        </w:rPr>
        <w:t>）で公開していますので、過去の動画を含めて</w:t>
      </w:r>
      <w:r w:rsidR="0068145C">
        <w:rPr>
          <w:rFonts w:hint="eastAsia"/>
        </w:rPr>
        <w:t>ご希望の施設に</w:t>
      </w:r>
      <w:r w:rsidR="00AF60E4">
        <w:rPr>
          <w:rFonts w:hint="eastAsia"/>
        </w:rPr>
        <w:t>動画ファイルを</w:t>
      </w:r>
      <w:r w:rsidR="0068145C">
        <w:rPr>
          <w:rFonts w:hint="eastAsia"/>
        </w:rPr>
        <w:t>配布致したいと思います。</w:t>
      </w:r>
    </w:p>
    <w:p w14:paraId="3F8AF644" w14:textId="7D9257EB" w:rsidR="0039163D" w:rsidRDefault="0068145C" w:rsidP="00EB4585">
      <w:pPr>
        <w:ind w:firstLineChars="100" w:firstLine="240"/>
      </w:pPr>
      <w:r>
        <w:rPr>
          <w:rFonts w:hint="eastAsia"/>
        </w:rPr>
        <w:t>臓器移植普及啓発活動にご協力頂けるご施設におかれましては、</w:t>
      </w:r>
      <w:r w:rsidR="00D979E6">
        <w:rPr>
          <w:rFonts w:hint="eastAsia"/>
        </w:rPr>
        <w:t>別添の</w:t>
      </w:r>
      <w:r w:rsidR="00EB4585">
        <w:rPr>
          <w:rFonts w:hint="eastAsia"/>
        </w:rPr>
        <w:t>動画使用計画書にご記載</w:t>
      </w:r>
      <w:r w:rsidR="00B5287F">
        <w:rPr>
          <w:rFonts w:hint="eastAsia"/>
        </w:rPr>
        <w:t>の</w:t>
      </w:r>
      <w:r w:rsidR="0031340B">
        <w:rPr>
          <w:rFonts w:hint="eastAsia"/>
        </w:rPr>
        <w:t>うえ</w:t>
      </w:r>
      <w:r w:rsidR="00EB4585">
        <w:rPr>
          <w:rFonts w:hint="eastAsia"/>
        </w:rPr>
        <w:t>、</w:t>
      </w:r>
      <w:r>
        <w:rPr>
          <w:rFonts w:hint="eastAsia"/>
        </w:rPr>
        <w:t>下記連絡先</w:t>
      </w:r>
      <w:r w:rsidR="00AF60E4">
        <w:rPr>
          <w:rFonts w:hint="eastAsia"/>
        </w:rPr>
        <w:t>に申し込み頂ければ動画ファイルをお送りしたいと思います。</w:t>
      </w:r>
    </w:p>
    <w:p w14:paraId="5BB34ABF" w14:textId="77777777" w:rsidR="0031340B" w:rsidRDefault="0039163D" w:rsidP="009C1B9C">
      <w:pPr>
        <w:ind w:firstLineChars="100" w:firstLine="240"/>
      </w:pPr>
      <w:r>
        <w:rPr>
          <w:rFonts w:hint="eastAsia"/>
        </w:rPr>
        <w:t>なお、この事業は、長野県より令和</w:t>
      </w:r>
      <w:r w:rsidR="0031340B">
        <w:rPr>
          <w:rFonts w:hint="eastAsia"/>
        </w:rPr>
        <w:t>６</w:t>
      </w:r>
      <w:r>
        <w:rPr>
          <w:rFonts w:hint="eastAsia"/>
        </w:rPr>
        <w:t>年度臓器移植普及推進事業補助金</w:t>
      </w:r>
      <w:r w:rsidR="0031340B">
        <w:rPr>
          <w:rFonts w:hint="eastAsia"/>
        </w:rPr>
        <w:t>の</w:t>
      </w:r>
      <w:r>
        <w:rPr>
          <w:rFonts w:hint="eastAsia"/>
        </w:rPr>
        <w:t>交付</w:t>
      </w:r>
      <w:r w:rsidR="0031340B">
        <w:rPr>
          <w:rFonts w:hint="eastAsia"/>
        </w:rPr>
        <w:t>を受けて</w:t>
      </w:r>
      <w:r>
        <w:rPr>
          <w:rFonts w:hint="eastAsia"/>
        </w:rPr>
        <w:t>実行しております</w:t>
      </w:r>
      <w:r w:rsidR="009E2968">
        <w:rPr>
          <w:rFonts w:hint="eastAsia"/>
        </w:rPr>
        <w:t>。</w:t>
      </w:r>
    </w:p>
    <w:p w14:paraId="28AD919F" w14:textId="19867580" w:rsidR="00FE0481" w:rsidRDefault="00FE0481" w:rsidP="009C1B9C">
      <w:pPr>
        <w:ind w:firstLineChars="100" w:firstLine="240"/>
        <w:rPr>
          <w:rFonts w:hint="eastAsia"/>
        </w:rPr>
      </w:pPr>
      <w:r>
        <w:rPr>
          <w:rFonts w:hint="eastAsia"/>
        </w:rPr>
        <w:t xml:space="preserve">　　　　　　　　　　　　　　　　　　　　　　　　　　　　　　　　　　　　　　　　　　　　　　　　　　　　　敬具</w:t>
      </w:r>
    </w:p>
    <w:p w14:paraId="58D77218" w14:textId="56566BF7" w:rsidR="00C7631F" w:rsidRPr="001B4C61" w:rsidRDefault="00FE0481" w:rsidP="00FE0481">
      <w:pPr>
        <w:ind w:firstLineChars="100" w:firstLine="240"/>
      </w:pPr>
      <w:r>
        <w:rPr>
          <w:noProof/>
        </w:rPr>
        <w:drawing>
          <wp:inline distT="0" distB="0" distL="0" distR="0" wp14:anchorId="5402AAB3" wp14:editId="055B6E32">
            <wp:extent cx="994410" cy="994410"/>
            <wp:effectExtent l="0" t="0" r="0" b="0"/>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4410" cy="994410"/>
                    </a:xfrm>
                    <a:prstGeom prst="rect">
                      <a:avLst/>
                    </a:prstGeom>
                    <a:noFill/>
                    <a:ln>
                      <a:noFill/>
                    </a:ln>
                  </pic:spPr>
                </pic:pic>
              </a:graphicData>
            </a:graphic>
          </wp:inline>
        </w:drawing>
      </w:r>
      <w:r>
        <w:rPr>
          <w:rFonts w:hint="eastAsia"/>
        </w:rPr>
        <w:t xml:space="preserve">　</w:t>
      </w:r>
      <w:r w:rsidR="0031340B">
        <w:rPr>
          <w:noProof/>
        </w:rPr>
        <mc:AlternateContent>
          <mc:Choice Requires="wps">
            <w:drawing>
              <wp:anchor distT="0" distB="0" distL="114300" distR="114300" simplePos="0" relativeHeight="251659264" behindDoc="0" locked="0" layoutInCell="1" allowOverlap="1" wp14:anchorId="29CD7C70" wp14:editId="565858AF">
                <wp:simplePos x="0" y="0"/>
                <wp:positionH relativeFrom="column">
                  <wp:posOffset>1371600</wp:posOffset>
                </wp:positionH>
                <wp:positionV relativeFrom="page">
                  <wp:posOffset>9113520</wp:posOffset>
                </wp:positionV>
                <wp:extent cx="4868545" cy="1071245"/>
                <wp:effectExtent l="0" t="0" r="27305" b="14605"/>
                <wp:wrapTopAndBottom/>
                <wp:docPr id="2" name="テキスト ボックス 2"/>
                <wp:cNvGraphicFramePr/>
                <a:graphic xmlns:a="http://schemas.openxmlformats.org/drawingml/2006/main">
                  <a:graphicData uri="http://schemas.microsoft.com/office/word/2010/wordprocessingShape">
                    <wps:wsp>
                      <wps:cNvSpPr txBox="1"/>
                      <wps:spPr>
                        <a:xfrm>
                          <a:off x="0" y="0"/>
                          <a:ext cx="4868545" cy="1071245"/>
                        </a:xfrm>
                        <a:prstGeom prst="rect">
                          <a:avLst/>
                        </a:prstGeom>
                        <a:solidFill>
                          <a:schemeClr val="lt1"/>
                        </a:solidFill>
                        <a:ln w="6350">
                          <a:solidFill>
                            <a:prstClr val="black"/>
                          </a:solidFill>
                        </a:ln>
                      </wps:spPr>
                      <wps:txbx>
                        <w:txbxContent>
                          <w:p w14:paraId="1DF5EC67" w14:textId="5EB92E15" w:rsidR="009E2968" w:rsidRPr="009E2968" w:rsidRDefault="009E2968" w:rsidP="009E2968">
                            <w:pPr>
                              <w:ind w:firstLineChars="100" w:firstLine="240"/>
                              <w:rPr>
                                <w:rFonts w:asciiTheme="majorEastAsia" w:eastAsiaTheme="majorEastAsia" w:hAnsiTheme="majorEastAsia"/>
                              </w:rPr>
                            </w:pPr>
                            <w:r w:rsidRPr="009E2968">
                              <w:rPr>
                                <w:rFonts w:asciiTheme="majorEastAsia" w:eastAsiaTheme="majorEastAsia" w:hAnsiTheme="majorEastAsia" w:hint="eastAsia"/>
                              </w:rPr>
                              <w:t>連絡先：</w:t>
                            </w:r>
                            <w:r w:rsidR="000D08E2" w:rsidRPr="0031340B">
                              <w:rPr>
                                <w:rFonts w:asciiTheme="majorEastAsia" w:eastAsiaTheme="majorEastAsia" w:hAnsiTheme="majorEastAsia" w:hint="eastAsia"/>
                                <w:spacing w:val="-12"/>
                              </w:rPr>
                              <w:t>（</w:t>
                            </w:r>
                            <w:r w:rsidRPr="0031340B">
                              <w:rPr>
                                <w:rFonts w:asciiTheme="majorEastAsia" w:eastAsiaTheme="majorEastAsia" w:hAnsiTheme="majorEastAsia"/>
                                <w:spacing w:val="-12"/>
                              </w:rPr>
                              <w:t xml:space="preserve">公財）長野県アイバンク・臓器移植推進協会　</w:t>
                            </w:r>
                            <w:r w:rsidR="000D08E2" w:rsidRPr="0031340B">
                              <w:rPr>
                                <w:rFonts w:asciiTheme="majorEastAsia" w:eastAsiaTheme="majorEastAsia" w:hAnsiTheme="majorEastAsia" w:hint="eastAsia"/>
                                <w:spacing w:val="-12"/>
                              </w:rPr>
                              <w:t xml:space="preserve">　担当：小林</w:t>
                            </w:r>
                          </w:p>
                          <w:p w14:paraId="7E7AFC43" w14:textId="77777777" w:rsidR="009E2968" w:rsidRPr="009E2968" w:rsidRDefault="009E2968" w:rsidP="009E2968">
                            <w:pPr>
                              <w:ind w:leftChars="100" w:left="240"/>
                              <w:rPr>
                                <w:rFonts w:asciiTheme="majorEastAsia" w:eastAsiaTheme="majorEastAsia" w:hAnsiTheme="majorEastAsia"/>
                              </w:rPr>
                            </w:pPr>
                            <w:r w:rsidRPr="009E2968">
                              <w:rPr>
                                <w:rFonts w:asciiTheme="majorEastAsia" w:eastAsiaTheme="majorEastAsia" w:hAnsiTheme="majorEastAsia"/>
                              </w:rPr>
                              <w:t>〒380－0928　長野市若里7丁目1番5号</w:t>
                            </w:r>
                            <w:r w:rsidRPr="009E2968">
                              <w:rPr>
                                <w:rFonts w:asciiTheme="majorEastAsia" w:eastAsiaTheme="majorEastAsia" w:hAnsiTheme="majorEastAsia"/>
                              </w:rPr>
                              <w:br/>
                              <w:t xml:space="preserve">TEL:(026）226－1516　</w:t>
                            </w:r>
                            <w:r w:rsidRPr="009E2968">
                              <w:rPr>
                                <w:rFonts w:asciiTheme="majorEastAsia" w:eastAsiaTheme="majorEastAsia" w:hAnsiTheme="majorEastAsia" w:hint="eastAsia"/>
                              </w:rPr>
                              <w:t xml:space="preserve">　</w:t>
                            </w:r>
                            <w:r w:rsidRPr="009E2968">
                              <w:rPr>
                                <w:rFonts w:asciiTheme="majorEastAsia" w:eastAsiaTheme="majorEastAsia" w:hAnsiTheme="majorEastAsia"/>
                              </w:rPr>
                              <w:t>FAX:（026）226－1636</w:t>
                            </w:r>
                          </w:p>
                          <w:p w14:paraId="48920F42" w14:textId="592C6EED" w:rsidR="009E2968" w:rsidRPr="009E2968" w:rsidRDefault="009E2968" w:rsidP="009E2968">
                            <w:pPr>
                              <w:ind w:leftChars="100" w:left="240"/>
                              <w:rPr>
                                <w:rFonts w:asciiTheme="majorEastAsia" w:eastAsiaTheme="majorEastAsia" w:hAnsiTheme="majorEastAsia"/>
                              </w:rPr>
                            </w:pPr>
                            <w:r w:rsidRPr="009E2968">
                              <w:rPr>
                                <w:rFonts w:asciiTheme="majorEastAsia" w:eastAsiaTheme="majorEastAsia" w:hAnsiTheme="majorEastAsia" w:cs="Arial"/>
                                <w:color w:val="222222"/>
                                <w:shd w:val="clear" w:color="auto" w:fill="FFFFFF"/>
                              </w:rPr>
                              <w:t>E-mail  </w:t>
                            </w:r>
                            <w:hyperlink r:id="rId9" w:tgtFrame="_blank" w:history="1">
                              <w:r w:rsidRPr="009E2968">
                                <w:rPr>
                                  <w:rStyle w:val="ae"/>
                                  <w:rFonts w:asciiTheme="majorEastAsia" w:eastAsiaTheme="majorEastAsia" w:hAnsiTheme="majorEastAsia" w:cs="Arial"/>
                                  <w:shd w:val="clear" w:color="auto" w:fill="FFFFFF"/>
                                </w:rPr>
                                <w:t>nagano.eye.bank@zb.wakwak.com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D7C70" id="_x0000_t202" coordsize="21600,21600" o:spt="202" path="m,l,21600r21600,l21600,xe">
                <v:stroke joinstyle="miter"/>
                <v:path gradientshapeok="t" o:connecttype="rect"/>
              </v:shapetype>
              <v:shape id="テキスト ボックス 2" o:spid="_x0000_s1026" type="#_x0000_t202" style="position:absolute;left:0;text-align:left;margin-left:108pt;margin-top:717.6pt;width:383.35pt;height:8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" fillcolor="white [3201]" strokeweight=".5pt">
                <v:textbox>
                  <w:txbxContent>
                    <w:p w14:paraId="1DF5EC67" w14:textId="5EB92E15" w:rsidR="009E2968" w:rsidRPr="009E2968" w:rsidRDefault="009E2968" w:rsidP="009E2968">
                      <w:pPr>
                        <w:ind w:firstLineChars="100" w:firstLine="240"/>
                        <w:rPr>
                          <w:rFonts w:asciiTheme="majorEastAsia" w:eastAsiaTheme="majorEastAsia" w:hAnsiTheme="majorEastAsia"/>
                        </w:rPr>
                      </w:pPr>
                      <w:r w:rsidRPr="009E2968">
                        <w:rPr>
                          <w:rFonts w:asciiTheme="majorEastAsia" w:eastAsiaTheme="majorEastAsia" w:hAnsiTheme="majorEastAsia" w:hint="eastAsia"/>
                        </w:rPr>
                        <w:t>連絡先：</w:t>
                      </w:r>
                      <w:r w:rsidR="000D08E2" w:rsidRPr="0031340B">
                        <w:rPr>
                          <w:rFonts w:asciiTheme="majorEastAsia" w:eastAsiaTheme="majorEastAsia" w:hAnsiTheme="majorEastAsia" w:hint="eastAsia"/>
                          <w:spacing w:val="-12"/>
                        </w:rPr>
                        <w:t>（</w:t>
                      </w:r>
                      <w:r w:rsidRPr="0031340B">
                        <w:rPr>
                          <w:rFonts w:asciiTheme="majorEastAsia" w:eastAsiaTheme="majorEastAsia" w:hAnsiTheme="majorEastAsia"/>
                          <w:spacing w:val="-12"/>
                        </w:rPr>
                        <w:t xml:space="preserve">公財）長野県アイバンク・臓器移植推進協会　</w:t>
                      </w:r>
                      <w:r w:rsidR="000D08E2" w:rsidRPr="0031340B">
                        <w:rPr>
                          <w:rFonts w:asciiTheme="majorEastAsia" w:eastAsiaTheme="majorEastAsia" w:hAnsiTheme="majorEastAsia" w:hint="eastAsia"/>
                          <w:spacing w:val="-12"/>
                        </w:rPr>
                        <w:t xml:space="preserve">　担当：小林</w:t>
                      </w:r>
                    </w:p>
                    <w:p w14:paraId="7E7AFC43" w14:textId="77777777" w:rsidR="009E2968" w:rsidRPr="009E2968" w:rsidRDefault="009E2968" w:rsidP="009E2968">
                      <w:pPr>
                        <w:ind w:leftChars="100" w:left="240"/>
                        <w:rPr>
                          <w:rFonts w:asciiTheme="majorEastAsia" w:eastAsiaTheme="majorEastAsia" w:hAnsiTheme="majorEastAsia"/>
                        </w:rPr>
                      </w:pPr>
                      <w:r w:rsidRPr="009E2968">
                        <w:rPr>
                          <w:rFonts w:asciiTheme="majorEastAsia" w:eastAsiaTheme="majorEastAsia" w:hAnsiTheme="majorEastAsia"/>
                        </w:rPr>
                        <w:t>〒380－0928　長野市若里7丁目1番5号</w:t>
                      </w:r>
                      <w:r w:rsidRPr="009E2968">
                        <w:rPr>
                          <w:rFonts w:asciiTheme="majorEastAsia" w:eastAsiaTheme="majorEastAsia" w:hAnsiTheme="majorEastAsia"/>
                        </w:rPr>
                        <w:br/>
                        <w:t xml:space="preserve">TEL:(026）226－1516　</w:t>
                      </w:r>
                      <w:r w:rsidRPr="009E2968">
                        <w:rPr>
                          <w:rFonts w:asciiTheme="majorEastAsia" w:eastAsiaTheme="majorEastAsia" w:hAnsiTheme="majorEastAsia" w:hint="eastAsia"/>
                        </w:rPr>
                        <w:t xml:space="preserve">　</w:t>
                      </w:r>
                      <w:r w:rsidRPr="009E2968">
                        <w:rPr>
                          <w:rFonts w:asciiTheme="majorEastAsia" w:eastAsiaTheme="majorEastAsia" w:hAnsiTheme="majorEastAsia"/>
                        </w:rPr>
                        <w:t>FAX:（026）226－1636</w:t>
                      </w:r>
                    </w:p>
                    <w:p w14:paraId="48920F42" w14:textId="592C6EED" w:rsidR="009E2968" w:rsidRPr="009E2968" w:rsidRDefault="009E2968" w:rsidP="009E2968">
                      <w:pPr>
                        <w:ind w:leftChars="100" w:left="240"/>
                        <w:rPr>
                          <w:rFonts w:asciiTheme="majorEastAsia" w:eastAsiaTheme="majorEastAsia" w:hAnsiTheme="majorEastAsia"/>
                        </w:rPr>
                      </w:pPr>
                      <w:r w:rsidRPr="009E2968">
                        <w:rPr>
                          <w:rFonts w:asciiTheme="majorEastAsia" w:eastAsiaTheme="majorEastAsia" w:hAnsiTheme="majorEastAsia" w:cs="Arial"/>
                          <w:color w:val="222222"/>
                          <w:shd w:val="clear" w:color="auto" w:fill="FFFFFF"/>
                        </w:rPr>
                        <w:t>E-mail  </w:t>
                      </w:r>
                      <w:hyperlink r:id="rId10" w:tgtFrame="_blank" w:history="1">
                        <w:r w:rsidRPr="009E2968">
                          <w:rPr>
                            <w:rStyle w:val="ae"/>
                            <w:rFonts w:asciiTheme="majorEastAsia" w:eastAsiaTheme="majorEastAsia" w:hAnsiTheme="majorEastAsia" w:cs="Arial"/>
                            <w:shd w:val="clear" w:color="auto" w:fill="FFFFFF"/>
                          </w:rPr>
                          <w:t>nagano.eye.bank@zb.wakwak.com</w:t>
                        </w:r>
                      </w:hyperlink>
                    </w:p>
                  </w:txbxContent>
                </v:textbox>
                <w10:wrap type="topAndBottom" anchory="page"/>
              </v:shape>
            </w:pict>
          </mc:Fallback>
        </mc:AlternateContent>
      </w:r>
    </w:p>
    <w:sectPr w:rsidR="00C7631F" w:rsidRPr="001B4C61" w:rsidSect="00FE0481">
      <w:pgSz w:w="11906" w:h="16838" w:code="9"/>
      <w:pgMar w:top="851" w:right="1021" w:bottom="45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4A696" w14:textId="77777777" w:rsidR="0054072D" w:rsidRDefault="0054072D" w:rsidP="00425F0F">
      <w:r>
        <w:separator/>
      </w:r>
    </w:p>
  </w:endnote>
  <w:endnote w:type="continuationSeparator" w:id="0">
    <w:p w14:paraId="591DD231" w14:textId="77777777" w:rsidR="0054072D" w:rsidRDefault="0054072D" w:rsidP="0042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CDA40" w14:textId="77777777" w:rsidR="0054072D" w:rsidRDefault="0054072D" w:rsidP="00425F0F">
      <w:r>
        <w:separator/>
      </w:r>
    </w:p>
  </w:footnote>
  <w:footnote w:type="continuationSeparator" w:id="0">
    <w:p w14:paraId="5BCEB84E" w14:textId="77777777" w:rsidR="0054072D" w:rsidRDefault="0054072D" w:rsidP="00425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6B0FE2"/>
    <w:multiLevelType w:val="hybridMultilevel"/>
    <w:tmpl w:val="83F485CC"/>
    <w:lvl w:ilvl="0" w:tplc="955A0E22">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F37482"/>
    <w:multiLevelType w:val="hybridMultilevel"/>
    <w:tmpl w:val="BC2A076C"/>
    <w:lvl w:ilvl="0" w:tplc="3AFC3F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E613DBC"/>
    <w:multiLevelType w:val="hybridMultilevel"/>
    <w:tmpl w:val="9842C116"/>
    <w:lvl w:ilvl="0" w:tplc="99C006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9115096"/>
    <w:multiLevelType w:val="hybridMultilevel"/>
    <w:tmpl w:val="BB2AAB44"/>
    <w:lvl w:ilvl="0" w:tplc="6A62B5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37592151">
    <w:abstractNumId w:val="0"/>
  </w:num>
  <w:num w:numId="2" w16cid:durableId="2005694781">
    <w:abstractNumId w:val="3"/>
  </w:num>
  <w:num w:numId="3" w16cid:durableId="1204827125">
    <w:abstractNumId w:val="2"/>
  </w:num>
  <w:num w:numId="4" w16cid:durableId="167033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67"/>
    <w:rsid w:val="00026AD2"/>
    <w:rsid w:val="00041B01"/>
    <w:rsid w:val="000474DA"/>
    <w:rsid w:val="000907F3"/>
    <w:rsid w:val="000D08E2"/>
    <w:rsid w:val="000F2A48"/>
    <w:rsid w:val="000F5E24"/>
    <w:rsid w:val="00127065"/>
    <w:rsid w:val="00180592"/>
    <w:rsid w:val="001B4C61"/>
    <w:rsid w:val="001E2380"/>
    <w:rsid w:val="001E27F8"/>
    <w:rsid w:val="001E35E9"/>
    <w:rsid w:val="00250DFD"/>
    <w:rsid w:val="002725F4"/>
    <w:rsid w:val="00282D44"/>
    <w:rsid w:val="00286DDE"/>
    <w:rsid w:val="002A481A"/>
    <w:rsid w:val="002A7C6E"/>
    <w:rsid w:val="002B0C6F"/>
    <w:rsid w:val="002B5067"/>
    <w:rsid w:val="002E5411"/>
    <w:rsid w:val="002F7585"/>
    <w:rsid w:val="00312DCD"/>
    <w:rsid w:val="0031340B"/>
    <w:rsid w:val="00316900"/>
    <w:rsid w:val="00343E4C"/>
    <w:rsid w:val="0035069D"/>
    <w:rsid w:val="00357CE3"/>
    <w:rsid w:val="0039163D"/>
    <w:rsid w:val="003A29BE"/>
    <w:rsid w:val="003C149D"/>
    <w:rsid w:val="003D5604"/>
    <w:rsid w:val="003E4DA1"/>
    <w:rsid w:val="003E7DB6"/>
    <w:rsid w:val="00425F0F"/>
    <w:rsid w:val="004B5843"/>
    <w:rsid w:val="004D505D"/>
    <w:rsid w:val="004F6B15"/>
    <w:rsid w:val="0053772D"/>
    <w:rsid w:val="0054072D"/>
    <w:rsid w:val="00546E91"/>
    <w:rsid w:val="00580F42"/>
    <w:rsid w:val="005956F8"/>
    <w:rsid w:val="00595BD1"/>
    <w:rsid w:val="005C0A67"/>
    <w:rsid w:val="005D1596"/>
    <w:rsid w:val="005E363E"/>
    <w:rsid w:val="0068145C"/>
    <w:rsid w:val="00681A58"/>
    <w:rsid w:val="0069199F"/>
    <w:rsid w:val="006B35C5"/>
    <w:rsid w:val="006D217C"/>
    <w:rsid w:val="006E3045"/>
    <w:rsid w:val="006F3A56"/>
    <w:rsid w:val="00723BBA"/>
    <w:rsid w:val="00793874"/>
    <w:rsid w:val="007A2EC0"/>
    <w:rsid w:val="007A501E"/>
    <w:rsid w:val="007E6E02"/>
    <w:rsid w:val="007F5A00"/>
    <w:rsid w:val="007F61A5"/>
    <w:rsid w:val="00825D67"/>
    <w:rsid w:val="00826A93"/>
    <w:rsid w:val="00836723"/>
    <w:rsid w:val="00880FDF"/>
    <w:rsid w:val="008A18E9"/>
    <w:rsid w:val="0090101A"/>
    <w:rsid w:val="00907F00"/>
    <w:rsid w:val="009200AF"/>
    <w:rsid w:val="00942841"/>
    <w:rsid w:val="00965784"/>
    <w:rsid w:val="009A226E"/>
    <w:rsid w:val="009B59AA"/>
    <w:rsid w:val="009C1ACD"/>
    <w:rsid w:val="009C1B9C"/>
    <w:rsid w:val="009C2A97"/>
    <w:rsid w:val="009E2968"/>
    <w:rsid w:val="00A24042"/>
    <w:rsid w:val="00A46ABC"/>
    <w:rsid w:val="00A50C97"/>
    <w:rsid w:val="00A522B9"/>
    <w:rsid w:val="00A62071"/>
    <w:rsid w:val="00A6430C"/>
    <w:rsid w:val="00AA0CAC"/>
    <w:rsid w:val="00AF5085"/>
    <w:rsid w:val="00AF60E4"/>
    <w:rsid w:val="00B06894"/>
    <w:rsid w:val="00B5287F"/>
    <w:rsid w:val="00B5310E"/>
    <w:rsid w:val="00B56A79"/>
    <w:rsid w:val="00B94CFB"/>
    <w:rsid w:val="00BA41EE"/>
    <w:rsid w:val="00BA668F"/>
    <w:rsid w:val="00BC4EE7"/>
    <w:rsid w:val="00BC5FA6"/>
    <w:rsid w:val="00C06C15"/>
    <w:rsid w:val="00C45D78"/>
    <w:rsid w:val="00C47D73"/>
    <w:rsid w:val="00C514EC"/>
    <w:rsid w:val="00C527CD"/>
    <w:rsid w:val="00C646B6"/>
    <w:rsid w:val="00C7631F"/>
    <w:rsid w:val="00CA158F"/>
    <w:rsid w:val="00CC77FA"/>
    <w:rsid w:val="00CE66C6"/>
    <w:rsid w:val="00CF5BEF"/>
    <w:rsid w:val="00D30148"/>
    <w:rsid w:val="00D46708"/>
    <w:rsid w:val="00D70F51"/>
    <w:rsid w:val="00D91E29"/>
    <w:rsid w:val="00D979E6"/>
    <w:rsid w:val="00DA1F9F"/>
    <w:rsid w:val="00DD52F7"/>
    <w:rsid w:val="00E119B1"/>
    <w:rsid w:val="00E52C9C"/>
    <w:rsid w:val="00E534C6"/>
    <w:rsid w:val="00E75651"/>
    <w:rsid w:val="00EB4585"/>
    <w:rsid w:val="00F664CA"/>
    <w:rsid w:val="00F8026E"/>
    <w:rsid w:val="00F8758C"/>
    <w:rsid w:val="00F93C6C"/>
    <w:rsid w:val="00FD3031"/>
    <w:rsid w:val="00FE048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CDE80"/>
  <w15:chartTrackingRefBased/>
  <w15:docId w15:val="{BCD19A3E-F166-4A56-A123-5778CB40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067"/>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7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07F3"/>
    <w:rPr>
      <w:rFonts w:asciiTheme="majorHAnsi" w:eastAsiaTheme="majorEastAsia" w:hAnsiTheme="majorHAnsi" w:cstheme="majorBidi"/>
      <w:kern w:val="0"/>
      <w:sz w:val="18"/>
      <w:szCs w:val="18"/>
    </w:rPr>
  </w:style>
  <w:style w:type="paragraph" w:styleId="a5">
    <w:name w:val="List Paragraph"/>
    <w:basedOn w:val="a"/>
    <w:uiPriority w:val="34"/>
    <w:qFormat/>
    <w:rsid w:val="00942841"/>
    <w:pPr>
      <w:ind w:leftChars="400" w:left="840"/>
    </w:pPr>
  </w:style>
  <w:style w:type="paragraph" w:styleId="a6">
    <w:name w:val="Salutation"/>
    <w:basedOn w:val="a"/>
    <w:next w:val="a"/>
    <w:link w:val="a7"/>
    <w:uiPriority w:val="99"/>
    <w:unhideWhenUsed/>
    <w:rsid w:val="00180592"/>
  </w:style>
  <w:style w:type="character" w:customStyle="1" w:styleId="a7">
    <w:name w:val="挨拶文 (文字)"/>
    <w:basedOn w:val="a0"/>
    <w:link w:val="a6"/>
    <w:uiPriority w:val="99"/>
    <w:rsid w:val="00180592"/>
    <w:rPr>
      <w:rFonts w:ascii="ＭＳ Ｐゴシック" w:eastAsia="ＭＳ Ｐゴシック" w:hAnsi="ＭＳ Ｐゴシック" w:cs="ＭＳ Ｐゴシック"/>
      <w:kern w:val="0"/>
      <w:sz w:val="24"/>
      <w:szCs w:val="24"/>
    </w:rPr>
  </w:style>
  <w:style w:type="paragraph" w:styleId="a8">
    <w:name w:val="Closing"/>
    <w:basedOn w:val="a"/>
    <w:link w:val="a9"/>
    <w:uiPriority w:val="99"/>
    <w:unhideWhenUsed/>
    <w:rsid w:val="00180592"/>
    <w:pPr>
      <w:jc w:val="right"/>
    </w:pPr>
  </w:style>
  <w:style w:type="character" w:customStyle="1" w:styleId="a9">
    <w:name w:val="結語 (文字)"/>
    <w:basedOn w:val="a0"/>
    <w:link w:val="a8"/>
    <w:uiPriority w:val="99"/>
    <w:rsid w:val="00180592"/>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425F0F"/>
    <w:pPr>
      <w:tabs>
        <w:tab w:val="center" w:pos="4252"/>
        <w:tab w:val="right" w:pos="8504"/>
      </w:tabs>
      <w:snapToGrid w:val="0"/>
    </w:pPr>
  </w:style>
  <w:style w:type="character" w:customStyle="1" w:styleId="ab">
    <w:name w:val="ヘッダー (文字)"/>
    <w:basedOn w:val="a0"/>
    <w:link w:val="aa"/>
    <w:uiPriority w:val="99"/>
    <w:rsid w:val="00425F0F"/>
    <w:rPr>
      <w:rFonts w:ascii="ＭＳ Ｐゴシック" w:eastAsia="ＭＳ Ｐゴシック" w:hAnsi="ＭＳ Ｐゴシック" w:cs="ＭＳ Ｐゴシック"/>
      <w:kern w:val="0"/>
      <w:sz w:val="24"/>
      <w:szCs w:val="24"/>
    </w:rPr>
  </w:style>
  <w:style w:type="paragraph" w:styleId="ac">
    <w:name w:val="footer"/>
    <w:basedOn w:val="a"/>
    <w:link w:val="ad"/>
    <w:uiPriority w:val="99"/>
    <w:unhideWhenUsed/>
    <w:rsid w:val="00425F0F"/>
    <w:pPr>
      <w:tabs>
        <w:tab w:val="center" w:pos="4252"/>
        <w:tab w:val="right" w:pos="8504"/>
      </w:tabs>
      <w:snapToGrid w:val="0"/>
    </w:pPr>
  </w:style>
  <w:style w:type="character" w:customStyle="1" w:styleId="ad">
    <w:name w:val="フッター (文字)"/>
    <w:basedOn w:val="a0"/>
    <w:link w:val="ac"/>
    <w:uiPriority w:val="99"/>
    <w:rsid w:val="00425F0F"/>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90101A"/>
    <w:rPr>
      <w:color w:val="0563C1" w:themeColor="hyperlink"/>
      <w:u w:val="single"/>
    </w:rPr>
  </w:style>
  <w:style w:type="character" w:styleId="af">
    <w:name w:val="Unresolved Mention"/>
    <w:basedOn w:val="a0"/>
    <w:uiPriority w:val="99"/>
    <w:semiHidden/>
    <w:unhideWhenUsed/>
    <w:rsid w:val="0090101A"/>
    <w:rPr>
      <w:color w:val="605E5C"/>
      <w:shd w:val="clear" w:color="auto" w:fill="E1DFDD"/>
    </w:rPr>
  </w:style>
  <w:style w:type="paragraph" w:styleId="af0">
    <w:name w:val="Date"/>
    <w:basedOn w:val="a"/>
    <w:next w:val="a"/>
    <w:link w:val="af1"/>
    <w:uiPriority w:val="99"/>
    <w:semiHidden/>
    <w:unhideWhenUsed/>
    <w:rsid w:val="00FE1D68"/>
  </w:style>
  <w:style w:type="character" w:customStyle="1" w:styleId="af1">
    <w:name w:val="日付 (文字)"/>
    <w:basedOn w:val="a0"/>
    <w:link w:val="af0"/>
    <w:uiPriority w:val="99"/>
    <w:semiHidden/>
    <w:rsid w:val="00FE1D68"/>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24042"/>
    <w:pPr>
      <w:spacing w:before="100" w:beforeAutospacing="1" w:after="100" w:afterAutospacing="1"/>
    </w:pPr>
  </w:style>
  <w:style w:type="character" w:styleId="af2">
    <w:name w:val="FollowedHyperlink"/>
    <w:basedOn w:val="a0"/>
    <w:uiPriority w:val="99"/>
    <w:semiHidden/>
    <w:unhideWhenUsed/>
    <w:rsid w:val="00D979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0103">
      <w:bodyDiv w:val="1"/>
      <w:marLeft w:val="0"/>
      <w:marRight w:val="0"/>
      <w:marTop w:val="0"/>
      <w:marBottom w:val="0"/>
      <w:divBdr>
        <w:top w:val="none" w:sz="0" w:space="0" w:color="auto"/>
        <w:left w:val="none" w:sz="0" w:space="0" w:color="auto"/>
        <w:bottom w:val="none" w:sz="0" w:space="0" w:color="auto"/>
        <w:right w:val="none" w:sz="0" w:space="0" w:color="auto"/>
      </w:divBdr>
    </w:div>
    <w:div w:id="567377738">
      <w:bodyDiv w:val="1"/>
      <w:marLeft w:val="0"/>
      <w:marRight w:val="0"/>
      <w:marTop w:val="0"/>
      <w:marBottom w:val="0"/>
      <w:divBdr>
        <w:top w:val="none" w:sz="0" w:space="0" w:color="auto"/>
        <w:left w:val="none" w:sz="0" w:space="0" w:color="auto"/>
        <w:bottom w:val="none" w:sz="0" w:space="0" w:color="auto"/>
        <w:right w:val="none" w:sz="0" w:space="0" w:color="auto"/>
      </w:divBdr>
    </w:div>
    <w:div w:id="743457780">
      <w:bodyDiv w:val="1"/>
      <w:marLeft w:val="0"/>
      <w:marRight w:val="0"/>
      <w:marTop w:val="0"/>
      <w:marBottom w:val="0"/>
      <w:divBdr>
        <w:top w:val="none" w:sz="0" w:space="0" w:color="auto"/>
        <w:left w:val="none" w:sz="0" w:space="0" w:color="auto"/>
        <w:bottom w:val="none" w:sz="0" w:space="0" w:color="auto"/>
        <w:right w:val="none" w:sz="0" w:space="0" w:color="auto"/>
      </w:divBdr>
    </w:div>
    <w:div w:id="751046219">
      <w:bodyDiv w:val="1"/>
      <w:marLeft w:val="0"/>
      <w:marRight w:val="0"/>
      <w:marTop w:val="0"/>
      <w:marBottom w:val="0"/>
      <w:divBdr>
        <w:top w:val="none" w:sz="0" w:space="0" w:color="auto"/>
        <w:left w:val="none" w:sz="0" w:space="0" w:color="auto"/>
        <w:bottom w:val="none" w:sz="0" w:space="0" w:color="auto"/>
        <w:right w:val="none" w:sz="0" w:space="0" w:color="auto"/>
      </w:divBdr>
    </w:div>
    <w:div w:id="955331997">
      <w:bodyDiv w:val="1"/>
      <w:marLeft w:val="0"/>
      <w:marRight w:val="0"/>
      <w:marTop w:val="0"/>
      <w:marBottom w:val="0"/>
      <w:divBdr>
        <w:top w:val="none" w:sz="0" w:space="0" w:color="auto"/>
        <w:left w:val="none" w:sz="0" w:space="0" w:color="auto"/>
        <w:bottom w:val="none" w:sz="0" w:space="0" w:color="auto"/>
        <w:right w:val="none" w:sz="0" w:space="0" w:color="auto"/>
      </w:divBdr>
    </w:div>
    <w:div w:id="14360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nagano-eyebank.com/%e8%87%93%e5%99%a8%e7%a7%bb%e6%a4%8d%e3%81%ab%e3%81%a4%e3%81%84%e3%81%a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agano.eye.bank@zb.wakwak.com" TargetMode="External"/><Relationship Id="rId4" Type="http://schemas.openxmlformats.org/officeDocument/2006/relationships/webSettings" Target="webSettings.xml"/><Relationship Id="rId9" Type="http://schemas.openxmlformats.org/officeDocument/2006/relationships/hyperlink" Target="mailto:nagano.eye.bank@zb.wakwak.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suzuki003</dc:creator>
  <cp:keywords/>
  <dc:description/>
  <cp:lastModifiedBy>アイバンク・臓器移植推進協会 公益財団法人</cp:lastModifiedBy>
  <cp:revision>8</cp:revision>
  <cp:lastPrinted>2024-10-21T06:06:00Z</cp:lastPrinted>
  <dcterms:created xsi:type="dcterms:W3CDTF">2024-10-18T03:08:00Z</dcterms:created>
  <dcterms:modified xsi:type="dcterms:W3CDTF">2024-10-21T06:08:00Z</dcterms:modified>
</cp:coreProperties>
</file>